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54" w:rsidRPr="009F3254" w:rsidRDefault="009F3254" w:rsidP="009F3254">
      <w:pPr>
        <w:pStyle w:val="Heading2"/>
        <w:shd w:val="clear" w:color="auto" w:fill="FFFFFF"/>
        <w:spacing w:before="0" w:beforeAutospacing="0" w:after="0" w:afterAutospacing="0" w:line="360" w:lineRule="atLeast"/>
        <w:rPr>
          <w:rFonts w:ascii="Georgia" w:hAnsi="Georgia"/>
          <w:b w:val="0"/>
          <w:bCs w:val="0"/>
          <w:caps/>
          <w:color w:val="001F33"/>
          <w:spacing w:val="24"/>
          <w:sz w:val="32"/>
          <w:szCs w:val="32"/>
        </w:rPr>
      </w:pPr>
      <w:r>
        <w:rPr>
          <w:rFonts w:ascii="Georgia" w:hAnsi="Georgia"/>
          <w:b w:val="0"/>
          <w:bCs w:val="0"/>
          <w:caps/>
          <w:color w:val="001F33"/>
          <w:spacing w:val="24"/>
        </w:rPr>
        <w:t xml:space="preserve">                  </w:t>
      </w:r>
      <w:r w:rsidRPr="009F3254">
        <w:rPr>
          <w:rFonts w:ascii="Georgia" w:hAnsi="Georgia"/>
          <w:b w:val="0"/>
          <w:bCs w:val="0"/>
          <w:caps/>
          <w:color w:val="001F33"/>
          <w:spacing w:val="24"/>
          <w:sz w:val="32"/>
          <w:szCs w:val="32"/>
        </w:rPr>
        <w:t>PRIVACY POLICY (IEA</w:t>
      </w:r>
      <w:proofErr w:type="gramStart"/>
      <w:r w:rsidRPr="009F3254">
        <w:rPr>
          <w:rFonts w:ascii="Georgia" w:hAnsi="Georgia"/>
          <w:b w:val="0"/>
          <w:bCs w:val="0"/>
          <w:caps/>
          <w:color w:val="001F33"/>
          <w:spacing w:val="24"/>
          <w:sz w:val="32"/>
          <w:szCs w:val="32"/>
        </w:rPr>
        <w:t>)and</w:t>
      </w:r>
      <w:proofErr w:type="gramEnd"/>
    </w:p>
    <w:p w:rsidR="009F3254" w:rsidRPr="009F3254" w:rsidRDefault="009F3254" w:rsidP="009F3254">
      <w:pPr>
        <w:pStyle w:val="Heading2"/>
        <w:shd w:val="clear" w:color="auto" w:fill="FFFFFF"/>
        <w:spacing w:before="0" w:beforeAutospacing="0" w:after="0" w:afterAutospacing="0" w:line="360" w:lineRule="atLeast"/>
        <w:rPr>
          <w:rFonts w:ascii="Georgia" w:hAnsi="Georgia"/>
          <w:b w:val="0"/>
          <w:bCs w:val="0"/>
          <w:caps/>
          <w:color w:val="001F33"/>
          <w:spacing w:val="24"/>
          <w:sz w:val="32"/>
          <w:szCs w:val="32"/>
        </w:rPr>
      </w:pPr>
      <w:hyperlink r:id="rId4" w:history="1">
        <w:r w:rsidRPr="009F3254">
          <w:rPr>
            <w:rStyle w:val="Hyperlink"/>
            <w:rFonts w:ascii="Georgia" w:hAnsi="Georgia"/>
            <w:b w:val="0"/>
            <w:bCs w:val="0"/>
            <w:caps/>
            <w:spacing w:val="24"/>
            <w:sz w:val="32"/>
            <w:szCs w:val="32"/>
          </w:rPr>
          <w:t>www.longliveseniors.com</w:t>
        </w:r>
      </w:hyperlink>
      <w:r w:rsidRPr="009F3254">
        <w:rPr>
          <w:rFonts w:ascii="Georgia" w:hAnsi="Georgia"/>
          <w:b w:val="0"/>
          <w:bCs w:val="0"/>
          <w:caps/>
          <w:color w:val="001F33"/>
          <w:spacing w:val="24"/>
          <w:sz w:val="32"/>
          <w:szCs w:val="32"/>
        </w:rPr>
        <w:t xml:space="preserve"> a division of </w:t>
      </w:r>
      <w:proofErr w:type="gramStart"/>
      <w:r w:rsidRPr="009F3254">
        <w:rPr>
          <w:rFonts w:ascii="Georgia" w:hAnsi="Georgia"/>
          <w:b w:val="0"/>
          <w:bCs w:val="0"/>
          <w:caps/>
          <w:color w:val="001F33"/>
          <w:spacing w:val="24"/>
          <w:sz w:val="32"/>
          <w:szCs w:val="32"/>
        </w:rPr>
        <w:t>the  International</w:t>
      </w:r>
      <w:proofErr w:type="gramEnd"/>
      <w:r w:rsidRPr="009F3254">
        <w:rPr>
          <w:rFonts w:ascii="Georgia" w:hAnsi="Georgia"/>
          <w:b w:val="0"/>
          <w:bCs w:val="0"/>
          <w:caps/>
          <w:color w:val="001F33"/>
          <w:spacing w:val="24"/>
          <w:sz w:val="32"/>
          <w:szCs w:val="32"/>
        </w:rPr>
        <w:t xml:space="preserve"> Entpreneurs Association</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 xml:space="preserve">Keeping customer information private is a priority for (IEA) International Entrepreneurs Association. To enable us to provide you with various membership plan details </w:t>
      </w:r>
      <w:proofErr w:type="gramStart"/>
      <w:r>
        <w:rPr>
          <w:rFonts w:ascii="Arial" w:hAnsi="Arial" w:cs="Arial"/>
          <w:color w:val="595959"/>
          <w:sz w:val="22"/>
          <w:szCs w:val="22"/>
        </w:rPr>
        <w:t>and  or</w:t>
      </w:r>
      <w:proofErr w:type="gramEnd"/>
      <w:r>
        <w:rPr>
          <w:rFonts w:ascii="Arial" w:hAnsi="Arial" w:cs="Arial"/>
          <w:color w:val="595959"/>
          <w:sz w:val="22"/>
          <w:szCs w:val="22"/>
        </w:rPr>
        <w:t xml:space="preserve"> Licensee agreements, we need to collect certain information from you including personal information. It is sometimes necessary to share personal information with others to provide our services to you. However, we want to emphasize that we are committed to maintaining the privacy of this information in accordance with law. All individuals with access to personal information about our customers are required to follow this policy.</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We are providing you this privacy notice to inform you of what personal information we collect about you and how we treat that information. Its purpose is to answer questions you may have regarding our treatment of your personal information and reassures you of our dedication to keeping your personal information secure.</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p>
    <w:p w:rsidR="009F3254" w:rsidRDefault="009F3254" w:rsidP="009F3254">
      <w:pPr>
        <w:shd w:val="clear" w:color="auto" w:fill="FFFFFF"/>
        <w:jc w:val="both"/>
        <w:rPr>
          <w:rFonts w:ascii="Arial" w:hAnsi="Arial" w:cs="Arial"/>
          <w:b/>
          <w:bCs/>
          <w:caps/>
          <w:color w:val="363942"/>
          <w:spacing w:val="19"/>
          <w:sz w:val="19"/>
          <w:szCs w:val="19"/>
        </w:rPr>
      </w:pPr>
      <w:r>
        <w:rPr>
          <w:rFonts w:ascii="Arial" w:hAnsi="Arial" w:cs="Arial"/>
          <w:b/>
          <w:bCs/>
          <w:caps/>
          <w:color w:val="363942"/>
          <w:spacing w:val="19"/>
          <w:sz w:val="19"/>
          <w:szCs w:val="19"/>
        </w:rPr>
        <w:t>INFORMATION WE COLLECT</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We collect non-public personal information about you from the following sources:</w:t>
      </w:r>
    </w:p>
    <w:p w:rsidR="009F3254" w:rsidRDefault="009F3254" w:rsidP="009F3254">
      <w:pPr>
        <w:shd w:val="clear" w:color="auto" w:fill="FFFFFF"/>
        <w:spacing w:before="100" w:beforeAutospacing="1" w:after="100" w:afterAutospacing="1" w:line="384" w:lineRule="atLeast"/>
        <w:ind w:left="360"/>
        <w:jc w:val="both"/>
        <w:rPr>
          <w:rFonts w:ascii="Arial" w:hAnsi="Arial" w:cs="Arial"/>
          <w:color w:val="595959"/>
          <w:sz w:val="22"/>
          <w:szCs w:val="22"/>
        </w:rPr>
      </w:pPr>
      <w:r>
        <w:rPr>
          <w:rFonts w:ascii="Arial" w:hAnsi="Arial" w:cs="Arial"/>
          <w:color w:val="595959"/>
          <w:sz w:val="22"/>
          <w:szCs w:val="22"/>
        </w:rPr>
        <w:t>!) Information we receive from you on applications or other forms (such as your name, address, Social Security Number; Tax ID number or any other identification information and payment instructions,</w:t>
      </w:r>
    </w:p>
    <w:p w:rsidR="009F3254" w:rsidRDefault="009F3254" w:rsidP="009F3254">
      <w:pPr>
        <w:shd w:val="clear" w:color="auto" w:fill="FFFFFF"/>
        <w:spacing w:before="100" w:beforeAutospacing="1" w:after="100" w:afterAutospacing="1" w:line="384" w:lineRule="atLeast"/>
        <w:ind w:left="360"/>
        <w:jc w:val="both"/>
        <w:rPr>
          <w:rFonts w:ascii="Arial" w:hAnsi="Arial" w:cs="Arial"/>
          <w:color w:val="595959"/>
          <w:sz w:val="22"/>
          <w:szCs w:val="22"/>
        </w:rPr>
      </w:pPr>
      <w:r>
        <w:rPr>
          <w:rFonts w:ascii="Arial" w:hAnsi="Arial" w:cs="Arial"/>
          <w:color w:val="595959"/>
          <w:sz w:val="22"/>
          <w:szCs w:val="22"/>
        </w:rPr>
        <w:t>2) Information you may provide during visits to our Web site including IP address and cookies.</w:t>
      </w:r>
    </w:p>
    <w:p w:rsidR="009F3254" w:rsidRDefault="009F3254" w:rsidP="009F3254">
      <w:pPr>
        <w:shd w:val="clear" w:color="auto" w:fill="FFFFFF"/>
        <w:spacing w:before="100" w:beforeAutospacing="1" w:line="384" w:lineRule="atLeast"/>
        <w:ind w:left="360"/>
        <w:jc w:val="both"/>
        <w:rPr>
          <w:rFonts w:ascii="Arial" w:hAnsi="Arial" w:cs="Arial"/>
          <w:color w:val="595959"/>
          <w:sz w:val="22"/>
          <w:szCs w:val="22"/>
        </w:rPr>
      </w:pPr>
      <w:r>
        <w:rPr>
          <w:rFonts w:ascii="Arial" w:hAnsi="Arial" w:cs="Arial"/>
          <w:color w:val="595959"/>
          <w:sz w:val="22"/>
          <w:szCs w:val="22"/>
        </w:rPr>
        <w:t>3) Information about your transactions, interactions or communications with us, our affiliates, or others.</w:t>
      </w:r>
    </w:p>
    <w:p w:rsidR="009F3254" w:rsidRDefault="009F3254" w:rsidP="009F3254">
      <w:pPr>
        <w:shd w:val="clear" w:color="auto" w:fill="FFFFFF"/>
        <w:spacing w:before="100" w:beforeAutospacing="1" w:line="384" w:lineRule="atLeast"/>
        <w:ind w:left="360"/>
        <w:jc w:val="both"/>
        <w:rPr>
          <w:rFonts w:ascii="Arial" w:hAnsi="Arial" w:cs="Arial"/>
          <w:color w:val="595959"/>
          <w:sz w:val="22"/>
          <w:szCs w:val="22"/>
        </w:rPr>
      </w:pPr>
    </w:p>
    <w:p w:rsidR="009F3254" w:rsidRDefault="009F3254" w:rsidP="009F3254">
      <w:pPr>
        <w:shd w:val="clear" w:color="auto" w:fill="FFFFFF"/>
        <w:spacing w:before="100" w:beforeAutospacing="1" w:line="384" w:lineRule="atLeast"/>
        <w:ind w:left="360"/>
        <w:jc w:val="both"/>
        <w:rPr>
          <w:rFonts w:ascii="Arial" w:hAnsi="Arial" w:cs="Arial"/>
          <w:color w:val="595959"/>
          <w:sz w:val="22"/>
          <w:szCs w:val="22"/>
        </w:rPr>
      </w:pPr>
    </w:p>
    <w:p w:rsidR="009F3254" w:rsidRDefault="009F3254" w:rsidP="009F3254">
      <w:pPr>
        <w:shd w:val="clear" w:color="auto" w:fill="FFFFFF"/>
        <w:spacing w:before="100" w:beforeAutospacing="1" w:line="384" w:lineRule="atLeast"/>
        <w:ind w:left="360"/>
        <w:jc w:val="both"/>
        <w:rPr>
          <w:rFonts w:ascii="Arial" w:hAnsi="Arial" w:cs="Arial"/>
          <w:color w:val="595959"/>
          <w:sz w:val="22"/>
          <w:szCs w:val="22"/>
        </w:rPr>
      </w:pPr>
    </w:p>
    <w:p w:rsidR="009F3254" w:rsidRDefault="009F3254" w:rsidP="009F3254">
      <w:pPr>
        <w:shd w:val="clear" w:color="auto" w:fill="FFFFFF"/>
        <w:spacing w:before="100" w:beforeAutospacing="1" w:line="384" w:lineRule="atLeast"/>
        <w:ind w:left="360"/>
        <w:jc w:val="both"/>
        <w:rPr>
          <w:rFonts w:ascii="Arial" w:hAnsi="Arial" w:cs="Arial"/>
          <w:color w:val="595959"/>
          <w:sz w:val="22"/>
          <w:szCs w:val="22"/>
        </w:rPr>
      </w:pPr>
    </w:p>
    <w:p w:rsidR="009F3254" w:rsidRDefault="009F3254" w:rsidP="009F3254">
      <w:pPr>
        <w:shd w:val="clear" w:color="auto" w:fill="FFFFFF"/>
        <w:spacing w:before="100" w:beforeAutospacing="1" w:line="384" w:lineRule="atLeast"/>
        <w:ind w:left="360"/>
        <w:jc w:val="both"/>
        <w:rPr>
          <w:rFonts w:ascii="Arial" w:hAnsi="Arial" w:cs="Arial"/>
          <w:color w:val="595959"/>
          <w:sz w:val="22"/>
          <w:szCs w:val="22"/>
        </w:rPr>
      </w:pPr>
    </w:p>
    <w:p w:rsidR="009F3254" w:rsidRDefault="009F3254" w:rsidP="009F3254">
      <w:pPr>
        <w:shd w:val="clear" w:color="auto" w:fill="FFFFFF"/>
        <w:jc w:val="both"/>
        <w:rPr>
          <w:rFonts w:ascii="Arial" w:hAnsi="Arial" w:cs="Arial"/>
          <w:b/>
          <w:bCs/>
          <w:caps/>
          <w:color w:val="363942"/>
          <w:spacing w:val="19"/>
          <w:sz w:val="19"/>
          <w:szCs w:val="19"/>
        </w:rPr>
      </w:pPr>
      <w:r>
        <w:rPr>
          <w:rFonts w:ascii="Arial" w:hAnsi="Arial" w:cs="Arial"/>
          <w:b/>
          <w:bCs/>
          <w:caps/>
          <w:color w:val="363942"/>
          <w:spacing w:val="19"/>
          <w:sz w:val="19"/>
          <w:szCs w:val="19"/>
        </w:rPr>
        <w:t>INFORMATION WE SHARE</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We do not disclose any non-public personal information about our customers or former customers to any non-affiliated entity except as described below and otherwise permitted by law. We may disclose all of the information we collect, as described above, if ordered to do so by a court of law.</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When information is shared with companies that perform services on our behalf, we protect against the subsequent disclosure of that information with a confidentiality agreement and/or other protective measures.</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In no event do we disclose your personal information to companies that will use that information to contact you about their own products or services.</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p>
    <w:p w:rsidR="009F3254" w:rsidRPr="000A0FDD" w:rsidRDefault="009F3254" w:rsidP="009F3254">
      <w:pPr>
        <w:shd w:val="clear" w:color="auto" w:fill="FFFFFF"/>
        <w:jc w:val="both"/>
        <w:rPr>
          <w:rFonts w:ascii="Arial" w:hAnsi="Arial" w:cs="Arial"/>
          <w:b/>
          <w:bCs/>
          <w:caps/>
          <w:color w:val="363942"/>
          <w:spacing w:val="19"/>
          <w:sz w:val="19"/>
          <w:szCs w:val="19"/>
        </w:rPr>
      </w:pPr>
      <w:r w:rsidRPr="000A0FDD">
        <w:rPr>
          <w:rFonts w:ascii="Arial" w:hAnsi="Arial" w:cs="Arial"/>
          <w:b/>
          <w:bCs/>
          <w:caps/>
          <w:color w:val="363942"/>
          <w:spacing w:val="19"/>
          <w:sz w:val="19"/>
          <w:szCs w:val="19"/>
        </w:rPr>
        <w:t>OUR SECURITY PROCEDURES</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We restrict access to non-public personal information about you to those persons who need such information to provide products or services to you. We maintain physical, electronic, and procedural safeguards that comply with federal regulations to guard your non-public personal information. We keep information for as long as is necessary for our business purposes and will dispose of all information in appropriate ways according to law and our company practices.</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p>
    <w:p w:rsidR="009F3254" w:rsidRDefault="009F3254" w:rsidP="009F3254">
      <w:pPr>
        <w:shd w:val="clear" w:color="auto" w:fill="FFFFFF"/>
        <w:jc w:val="both"/>
        <w:rPr>
          <w:rFonts w:ascii="Arial" w:hAnsi="Arial" w:cs="Arial"/>
          <w:b/>
          <w:bCs/>
          <w:caps/>
          <w:color w:val="363942"/>
          <w:spacing w:val="19"/>
          <w:sz w:val="19"/>
          <w:szCs w:val="19"/>
        </w:rPr>
      </w:pPr>
      <w:r>
        <w:rPr>
          <w:rFonts w:ascii="Arial" w:hAnsi="Arial" w:cs="Arial"/>
          <w:b/>
          <w:bCs/>
          <w:caps/>
          <w:color w:val="363942"/>
          <w:spacing w:val="19"/>
          <w:sz w:val="19"/>
          <w:szCs w:val="19"/>
        </w:rPr>
        <w:t>QUESTIONS</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 xml:space="preserve">If you have any questions about this notice, please e-mail us at memberservices@internationalentrepreneursassociation.org  </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 xml:space="preserve">This Notice has been provided to you in compliance with applicable state and federal laws including the Financial Services Modernization Act of 1999, U.S. Pub. L. 106-102, 113 </w:t>
      </w:r>
      <w:smartTag w:uri="urn:schemas-microsoft-com:office:smarttags" w:element="place">
        <w:smartTag w:uri="urn:schemas-microsoft-com:office:smarttags" w:element="country-region">
          <w:r>
            <w:rPr>
              <w:rFonts w:ascii="Arial" w:hAnsi="Arial" w:cs="Arial"/>
              <w:color w:val="595959"/>
              <w:sz w:val="22"/>
              <w:szCs w:val="22"/>
            </w:rPr>
            <w:t>U.S.</w:t>
          </w:r>
        </w:smartTag>
      </w:smartTag>
      <w:r>
        <w:rPr>
          <w:rFonts w:ascii="Arial" w:hAnsi="Arial" w:cs="Arial"/>
          <w:color w:val="595959"/>
          <w:sz w:val="22"/>
          <w:szCs w:val="22"/>
        </w:rPr>
        <w:t xml:space="preserve"> Stat. 1338, for informational purposes only. You do not need to take any action.</w:t>
      </w:r>
    </w:p>
    <w:p w:rsidR="009F3254" w:rsidRDefault="009F3254" w:rsidP="009F3254">
      <w:pPr>
        <w:pStyle w:val="NormalWeb"/>
        <w:shd w:val="clear" w:color="auto" w:fill="FFFFFF"/>
        <w:spacing w:before="0" w:beforeAutospacing="0" w:after="0" w:afterAutospacing="0" w:line="384" w:lineRule="atLeast"/>
        <w:jc w:val="both"/>
        <w:rPr>
          <w:rFonts w:ascii="Arial" w:hAnsi="Arial" w:cs="Arial"/>
          <w:color w:val="595959"/>
          <w:sz w:val="22"/>
          <w:szCs w:val="22"/>
        </w:rPr>
      </w:pPr>
      <w:r>
        <w:rPr>
          <w:rFonts w:ascii="Arial" w:hAnsi="Arial" w:cs="Arial"/>
          <w:color w:val="595959"/>
          <w:sz w:val="22"/>
          <w:szCs w:val="22"/>
        </w:rPr>
        <w:t> </w:t>
      </w:r>
    </w:p>
    <w:p w:rsidR="009F3254" w:rsidRDefault="009F3254" w:rsidP="009F3254">
      <w:pPr>
        <w:jc w:val="both"/>
      </w:pPr>
    </w:p>
    <w:p w:rsidR="00CE4434" w:rsidRDefault="00CE4434"/>
    <w:sectPr w:rsidR="00CE44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3254"/>
    <w:rsid w:val="009F3254"/>
    <w:rsid w:val="00CE4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25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9F325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3254"/>
    <w:rPr>
      <w:rFonts w:ascii="Times New Roman" w:eastAsia="Times New Roman" w:hAnsi="Times New Roman" w:cs="Times New Roman"/>
      <w:b/>
      <w:bCs/>
      <w:sz w:val="36"/>
      <w:szCs w:val="36"/>
    </w:rPr>
  </w:style>
  <w:style w:type="paragraph" w:styleId="NormalWeb">
    <w:name w:val="Normal (Web)"/>
    <w:basedOn w:val="Normal"/>
    <w:rsid w:val="009F3254"/>
    <w:pPr>
      <w:spacing w:before="100" w:beforeAutospacing="1" w:after="100" w:afterAutospacing="1"/>
    </w:pPr>
  </w:style>
  <w:style w:type="character" w:styleId="Hyperlink">
    <w:name w:val="Hyperlink"/>
    <w:basedOn w:val="DefaultParagraphFont"/>
    <w:uiPriority w:val="99"/>
    <w:unhideWhenUsed/>
    <w:rsid w:val="009F32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ongliveseni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2021-12-30T05:43:00Z</dcterms:created>
  <dcterms:modified xsi:type="dcterms:W3CDTF">2021-12-30T05:46:00Z</dcterms:modified>
</cp:coreProperties>
</file>